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93" w:rsidRPr="004F2C94" w:rsidRDefault="006207F2" w:rsidP="006207F2">
      <w:pPr>
        <w:jc w:val="center"/>
        <w:rPr>
          <w:b/>
          <w:sz w:val="28"/>
          <w:szCs w:val="28"/>
        </w:rPr>
      </w:pPr>
      <w:r w:rsidRPr="004F2C94">
        <w:rPr>
          <w:b/>
          <w:sz w:val="28"/>
          <w:szCs w:val="28"/>
        </w:rPr>
        <w:t>CÂU HỎI ÔN TẬP GDCD KHỐI 7</w:t>
      </w:r>
    </w:p>
    <w:p w:rsidR="006207F2" w:rsidRDefault="00C952EC" w:rsidP="006207F2">
      <w:pPr>
        <w:rPr>
          <w:b/>
          <w:sz w:val="28"/>
          <w:szCs w:val="28"/>
        </w:rPr>
      </w:pPr>
      <w:r w:rsidRPr="00C952EC">
        <w:rPr>
          <w:b/>
          <w:sz w:val="28"/>
          <w:szCs w:val="28"/>
        </w:rPr>
        <w:t>Câu 1: Thế nào là làm việc có kế hoạch?</w:t>
      </w:r>
    </w:p>
    <w:p w:rsidR="00C952EC" w:rsidRDefault="00C952EC" w:rsidP="00C952E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2EC" w:rsidRDefault="00C952EC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 w:rsidR="00BB25D8">
        <w:rPr>
          <w:b/>
          <w:sz w:val="28"/>
          <w:szCs w:val="28"/>
        </w:rPr>
        <w:t>Khi xây dựng một kế hoạch cá nhân cần đảm bảo những nhiệm vụ gì?</w:t>
      </w:r>
    </w:p>
    <w:p w:rsidR="00BB25D8" w:rsidRDefault="00BB25D8" w:rsidP="00BB25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5D8" w:rsidRDefault="00BB25D8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3: Hãy xây dựng một kế hoạch cá nhân của bản thân em trong 1 tuần?</w:t>
      </w:r>
    </w:p>
    <w:p w:rsidR="00BB25D8" w:rsidRDefault="00BB25D8" w:rsidP="00BB25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5D8" w:rsidRDefault="00BB25D8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4: có quan niệm cho rằng: chỉ có thể xây dựng kế hoạch hằng ngày, hàng tuần, hằng tháng, hằng năm, không thể xây dựng kế hoạch sống và làm việc dài hơn.</w:t>
      </w:r>
    </w:p>
    <w:p w:rsidR="00BB25D8" w:rsidRDefault="00BB25D8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 đồng tình hay phản đối? vì sao?</w:t>
      </w:r>
    </w:p>
    <w:p w:rsidR="00BB25D8" w:rsidRDefault="00BB25D8" w:rsidP="00BB25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5D8" w:rsidRDefault="00BB25D8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5: Trình bày các nhóm quyền mà trẻ em Việt Nam được hưởng?</w:t>
      </w:r>
    </w:p>
    <w:p w:rsidR="00BB25D8" w:rsidRDefault="00BB25D8" w:rsidP="00BB25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5D8" w:rsidRDefault="00BB25D8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6: Hãy kể những hành vi vi phạm quyền trẻ em?</w:t>
      </w:r>
    </w:p>
    <w:p w:rsidR="00BB25D8" w:rsidRDefault="00BB25D8" w:rsidP="00BB25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5D8" w:rsidRDefault="00BB25D8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7: Em hãy kể việc làm của Nhà nước và nhân dân góp phần bảo vệ, chăm sóc, giáo dục trẻ em?</w:t>
      </w:r>
    </w:p>
    <w:p w:rsidR="00BB25D8" w:rsidRDefault="00BB25D8" w:rsidP="00BB25D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5D8" w:rsidRDefault="004F2C94" w:rsidP="00620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8: Em sẽ làm gì khi thấy một bạn học sinh bị đánh đập, hành hạ?</w:t>
      </w:r>
    </w:p>
    <w:p w:rsidR="004F2C94" w:rsidRDefault="004F2C94" w:rsidP="004F2C94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2C94" w:rsidRDefault="004F2C94" w:rsidP="006207F2">
      <w:pPr>
        <w:rPr>
          <w:b/>
          <w:sz w:val="28"/>
          <w:szCs w:val="28"/>
        </w:rPr>
      </w:pPr>
      <w:bookmarkStart w:id="0" w:name="_GoBack"/>
      <w:bookmarkEnd w:id="0"/>
    </w:p>
    <w:p w:rsidR="00BB25D8" w:rsidRPr="00C952EC" w:rsidRDefault="00BB25D8" w:rsidP="006207F2">
      <w:pPr>
        <w:rPr>
          <w:b/>
          <w:sz w:val="28"/>
          <w:szCs w:val="28"/>
        </w:rPr>
      </w:pPr>
    </w:p>
    <w:sectPr w:rsidR="00BB25D8" w:rsidRPr="00C952EC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F2"/>
    <w:rsid w:val="003755B3"/>
    <w:rsid w:val="004F2C94"/>
    <w:rsid w:val="006207F2"/>
    <w:rsid w:val="00BB25D8"/>
    <w:rsid w:val="00C952EC"/>
    <w:rsid w:val="00D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D361"/>
  <w15:chartTrackingRefBased/>
  <w15:docId w15:val="{4BD342F9-449C-4442-9ACD-42BD6ED7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2021-03-01T01:46:00Z</dcterms:created>
  <dcterms:modified xsi:type="dcterms:W3CDTF">2021-03-01T02:01:00Z</dcterms:modified>
</cp:coreProperties>
</file>